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9F" w:rsidRPr="00EA0C9F" w:rsidRDefault="00EA0C9F" w:rsidP="00EA0C9F">
      <w:pPr>
        <w:spacing w:after="0" w:line="240" w:lineRule="atLeast"/>
        <w:jc w:val="center"/>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GAYRİMENKULLER SATILACAKTIR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b/>
          <w:bCs/>
          <w:color w:val="0000CC"/>
          <w:sz w:val="18"/>
          <w:szCs w:val="18"/>
          <w:lang w:eastAsia="tr-TR"/>
        </w:rPr>
        <w:t>Beyşehir Belediye Başkanlığından:</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Mülkiyeti Belediyemize ait, aşağıda yazılı 10 adet gayrimenkul, 2886 sayılı yasanın 45’inci maddesi hükmü gereğince açık artırma usulü ile satılacaktır.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388"/>
        <w:gridCol w:w="929"/>
        <w:gridCol w:w="449"/>
        <w:gridCol w:w="518"/>
        <w:gridCol w:w="664"/>
        <w:gridCol w:w="629"/>
        <w:gridCol w:w="669"/>
        <w:gridCol w:w="724"/>
        <w:gridCol w:w="493"/>
        <w:gridCol w:w="483"/>
        <w:gridCol w:w="543"/>
        <w:gridCol w:w="519"/>
        <w:gridCol w:w="887"/>
        <w:gridCol w:w="758"/>
      </w:tblGrid>
      <w:tr w:rsidR="00EA0C9F" w:rsidRPr="00EA0C9F" w:rsidTr="00EA0C9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Bulunduğu Yer (Mahalle)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Blok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Bağımsız Bölüm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Hisse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Oda Sayısı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A0C9F" w:rsidRPr="00EA0C9F" w:rsidRDefault="00EA0C9F" w:rsidP="00EA0C9F">
            <w:pPr>
              <w:spacing w:after="0" w:line="20" w:lineRule="atLeast"/>
              <w:jc w:val="center"/>
              <w:rPr>
                <w:rFonts w:ascii="Calibri" w:eastAsia="Times New Roman" w:hAnsi="Calibri" w:cs="Times New Roman"/>
                <w:lang w:eastAsia="tr-TR"/>
              </w:rPr>
            </w:pPr>
            <w:r w:rsidRPr="00EA0C9F">
              <w:rPr>
                <w:rFonts w:ascii="Times New Roman" w:eastAsia="Times New Roman" w:hAnsi="Times New Roman" w:cs="Times New Roman"/>
                <w:sz w:val="18"/>
                <w:szCs w:val="18"/>
                <w:lang w:eastAsia="tr-TR"/>
              </w:rPr>
              <w:t>Geçici Teminat (%3) (TL)</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A-1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A-1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B-1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2.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r w:rsidR="00EA0C9F" w:rsidRPr="00EA0C9F" w:rsidTr="00EA0C9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Yenimahalle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1059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67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proofErr w:type="spellStart"/>
            <w:r w:rsidRPr="00EA0C9F">
              <w:rPr>
                <w:rFonts w:ascii="Times New Roman" w:eastAsia="Times New Roman" w:hAnsi="Times New Roman" w:cs="Times New Roman"/>
                <w:color w:val="000000"/>
                <w:sz w:val="18"/>
                <w:szCs w:val="18"/>
                <w:lang w:eastAsia="tr-TR"/>
              </w:rPr>
              <w:t>Beypark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Mesken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B-5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4/750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5.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4 + 1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color w:val="000000"/>
                <w:sz w:val="18"/>
                <w:szCs w:val="18"/>
                <w:lang w:eastAsia="tr-TR"/>
              </w:rPr>
              <w:t>380.000,00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A0C9F" w:rsidRPr="00EA0C9F" w:rsidRDefault="00EA0C9F" w:rsidP="00EA0C9F">
            <w:pPr>
              <w:spacing w:after="0" w:line="20" w:lineRule="atLeast"/>
              <w:jc w:val="center"/>
              <w:rPr>
                <w:rFonts w:ascii="Times New Roman" w:eastAsia="Times New Roman" w:hAnsi="Times New Roman" w:cs="Times New Roman"/>
                <w:sz w:val="20"/>
                <w:szCs w:val="20"/>
                <w:lang w:eastAsia="tr-TR"/>
              </w:rPr>
            </w:pPr>
            <w:r w:rsidRPr="00EA0C9F">
              <w:rPr>
                <w:rFonts w:ascii="Times New Roman" w:eastAsia="Times New Roman" w:hAnsi="Times New Roman" w:cs="Times New Roman"/>
                <w:sz w:val="18"/>
                <w:szCs w:val="18"/>
                <w:lang w:eastAsia="tr-TR"/>
              </w:rPr>
              <w:t>11.400,00</w:t>
            </w:r>
          </w:p>
        </w:tc>
      </w:tr>
    </w:tbl>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 </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1. İhale 16.05.2018 Çarşamba günü saat 11.00’de belediye encümen toplantı salonunda ve encümen huzurunda yapılacaktır.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2. İsteklilerin ihaleye katılabilmesi için istenilen belgeler;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2.1.Geçici teminat bedeli makbuzu veya teminat mektubu.</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2.2.Gerçek kişiler için nüfus cüzdanı fotokopisi.</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2.3.Gerçek kişiler için Yerleşim Yeri Belgesi.</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 xml:space="preserve">2.4.Gerçek kişiler için, ihaleye </w:t>
      </w:r>
      <w:proofErr w:type="gramStart"/>
      <w:r w:rsidRPr="00EA0C9F">
        <w:rPr>
          <w:rFonts w:ascii="Times New Roman" w:eastAsia="Times New Roman" w:hAnsi="Times New Roman" w:cs="Times New Roman"/>
          <w:color w:val="000000"/>
          <w:sz w:val="18"/>
          <w:szCs w:val="18"/>
          <w:lang w:eastAsia="tr-TR"/>
        </w:rPr>
        <w:t>vekaleten</w:t>
      </w:r>
      <w:proofErr w:type="gramEnd"/>
      <w:r w:rsidRPr="00EA0C9F">
        <w:rPr>
          <w:rFonts w:ascii="Times New Roman" w:eastAsia="Times New Roman" w:hAnsi="Times New Roman" w:cs="Times New Roman"/>
          <w:color w:val="000000"/>
          <w:sz w:val="18"/>
          <w:szCs w:val="18"/>
          <w:lang w:eastAsia="tr-TR"/>
        </w:rPr>
        <w:t xml:space="preserve"> iştirak ediyorsa, isteklinin adına teklif vermeye  yetkili olduğuna dair noter tasdikli vekaletname.</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0C9F">
        <w:rPr>
          <w:rFonts w:ascii="Times New Roman" w:eastAsia="Times New Roman" w:hAnsi="Times New Roman" w:cs="Times New Roman"/>
          <w:color w:val="000000"/>
          <w:sz w:val="18"/>
          <w:szCs w:val="18"/>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2.6. Belediyemize borcu olmadığını gösteren belge.</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3. İştirakçilerin ihale için istenilen evrakları ihale günü saat 10.30’a kadar Belediye Emlak ve İstimlak Müdürlüğüne teslim etmeleri gerekir.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4. Ödemeler; Tamamı peşin yapılacaktır.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5. İhale ile ilgili şartname, mesai saatleri içerisinde Belediye Emlak ve İstimlak Müdürlüğünde görülebilir veya 200,00 TL bedel karşılığında satın alınabilir.</w:t>
      </w:r>
    </w:p>
    <w:p w:rsidR="00EA0C9F" w:rsidRPr="00EA0C9F" w:rsidRDefault="00EA0C9F" w:rsidP="00EA0C9F">
      <w:pPr>
        <w:spacing w:after="0" w:line="240" w:lineRule="atLeast"/>
        <w:ind w:firstLine="567"/>
        <w:jc w:val="both"/>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İlan olunur.</w:t>
      </w:r>
    </w:p>
    <w:p w:rsidR="00EA0C9F" w:rsidRPr="00EA0C9F" w:rsidRDefault="00EA0C9F" w:rsidP="00EA0C9F">
      <w:pPr>
        <w:spacing w:after="0" w:line="240" w:lineRule="atLeast"/>
        <w:ind w:firstLine="567"/>
        <w:jc w:val="right"/>
        <w:rPr>
          <w:rFonts w:ascii="Times New Roman" w:eastAsia="Times New Roman" w:hAnsi="Times New Roman" w:cs="Times New Roman"/>
          <w:color w:val="000000"/>
          <w:sz w:val="20"/>
          <w:szCs w:val="20"/>
          <w:lang w:eastAsia="tr-TR"/>
        </w:rPr>
      </w:pPr>
      <w:r w:rsidRPr="00EA0C9F">
        <w:rPr>
          <w:rFonts w:ascii="Times New Roman" w:eastAsia="Times New Roman" w:hAnsi="Times New Roman" w:cs="Times New Roman"/>
          <w:color w:val="000000"/>
          <w:sz w:val="18"/>
          <w:szCs w:val="18"/>
          <w:lang w:eastAsia="tr-TR"/>
        </w:rPr>
        <w:t>3834/1-1</w:t>
      </w:r>
    </w:p>
    <w:p w:rsidR="00EA0C9F" w:rsidRPr="00EA0C9F" w:rsidRDefault="00EA0C9F" w:rsidP="00EA0C9F">
      <w:pPr>
        <w:spacing w:after="0" w:line="240" w:lineRule="atLeast"/>
        <w:rPr>
          <w:rFonts w:ascii="Times New Roman" w:eastAsia="Times New Roman" w:hAnsi="Times New Roman" w:cs="Times New Roman"/>
          <w:color w:val="000000"/>
          <w:sz w:val="27"/>
          <w:szCs w:val="27"/>
          <w:lang w:eastAsia="tr-TR"/>
        </w:rPr>
      </w:pPr>
      <w:hyperlink r:id="rId5" w:anchor="_top" w:history="1">
        <w:r w:rsidRPr="00EA0C9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F"/>
    <w:rsid w:val="001F5166"/>
    <w:rsid w:val="00D8374E"/>
    <w:rsid w:val="00EA0C9F"/>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A0C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A0C9F"/>
  </w:style>
  <w:style w:type="character" w:customStyle="1" w:styleId="grame">
    <w:name w:val="grame"/>
    <w:basedOn w:val="VarsaylanParagrafYazTipi"/>
    <w:rsid w:val="00EA0C9F"/>
  </w:style>
  <w:style w:type="paragraph" w:styleId="NormalWeb">
    <w:name w:val="Normal (Web)"/>
    <w:basedOn w:val="Normal"/>
    <w:uiPriority w:val="99"/>
    <w:semiHidden/>
    <w:unhideWhenUsed/>
    <w:rsid w:val="00EA0C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0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A0C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A0C9F"/>
  </w:style>
  <w:style w:type="character" w:customStyle="1" w:styleId="grame">
    <w:name w:val="grame"/>
    <w:basedOn w:val="VarsaylanParagrafYazTipi"/>
    <w:rsid w:val="00EA0C9F"/>
  </w:style>
  <w:style w:type="paragraph" w:styleId="NormalWeb">
    <w:name w:val="Normal (Web)"/>
    <w:basedOn w:val="Normal"/>
    <w:uiPriority w:val="99"/>
    <w:semiHidden/>
    <w:unhideWhenUsed/>
    <w:rsid w:val="00EA0C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0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2018-05-04T09:32:00Z</dcterms:created>
  <dcterms:modified xsi:type="dcterms:W3CDTF">2018-05-04T09:32:00Z</dcterms:modified>
</cp:coreProperties>
</file>